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C30BF" w:rsidRDefault="000C30B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СТАРШЕЙ РАЗНОВОЗРАСТНОЙ ГРУППЫ КОМБИНИРОВАННОЙ НАПРАВЛЕННОСТИ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gramStart"/>
      <w:r w:rsidR="00005C2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05C2F">
        <w:rPr>
          <w:rFonts w:ascii="Times New Roman" w:hAnsi="Times New Roman" w:cs="Times New Roman"/>
          <w:b/>
          <w:bCs/>
          <w:sz w:val="28"/>
          <w:szCs w:val="28"/>
        </w:rPr>
        <w:t>. Терновка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005C2F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  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Рабочая программа </w:t>
      </w:r>
      <w:r w:rsidR="00BD3A74">
        <w:rPr>
          <w:rFonts w:ascii="Times New Roman" w:hAnsi="Times New Roman" w:cs="Times New Roman"/>
          <w:sz w:val="30"/>
          <w:szCs w:val="28"/>
        </w:rPr>
        <w:t>воспитателя старшей разновозрастной</w:t>
      </w:r>
      <w:bookmarkStart w:id="0" w:name="_GoBack"/>
      <w:bookmarkEnd w:id="0"/>
      <w:r w:rsidR="003065E0" w:rsidRPr="00005C2F">
        <w:rPr>
          <w:rFonts w:ascii="Times New Roman" w:hAnsi="Times New Roman" w:cs="Times New Roman"/>
          <w:sz w:val="30"/>
          <w:szCs w:val="28"/>
        </w:rPr>
        <w:t xml:space="preserve"> группы</w:t>
      </w:r>
      <w:r w:rsidR="00005C2F" w:rsidRPr="00005C2F">
        <w:rPr>
          <w:rFonts w:ascii="Times New Roman" w:hAnsi="Times New Roman" w:cs="Times New Roman"/>
          <w:sz w:val="30"/>
          <w:szCs w:val="28"/>
        </w:rPr>
        <w:t xml:space="preserve"> комбинированной направленности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(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далее Программа</w:t>
      </w:r>
      <w:r w:rsidR="001B4480" w:rsidRPr="00005C2F">
        <w:rPr>
          <w:rFonts w:ascii="Times New Roman" w:hAnsi="Times New Roman" w:cs="Times New Roman"/>
          <w:sz w:val="30"/>
          <w:szCs w:val="28"/>
        </w:rPr>
        <w:t>) разработана в соответствии с основной образовательной программой дошкольного образования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, адаптированной основной общеобразовательной программой дошкольного образования для детей с ОВЗ (ТНР) и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с учётом </w:t>
      </w:r>
      <w:r w:rsidRPr="00005C2F">
        <w:rPr>
          <w:rFonts w:ascii="Times New Roman" w:hAnsi="Times New Roman" w:cs="Times New Roman"/>
          <w:sz w:val="30"/>
          <w:szCs w:val="28"/>
        </w:rPr>
        <w:t>парциальных программ:</w:t>
      </w:r>
      <w:r w:rsidRPr="00005C2F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</w:t>
      </w:r>
      <w:r w:rsidR="00005C2F" w:rsidRPr="00005C2F">
        <w:rPr>
          <w:rFonts w:ascii="Times New Roman" w:hAnsi="Times New Roman" w:cs="Times New Roman"/>
          <w:b/>
          <w:sz w:val="30"/>
          <w:szCs w:val="28"/>
        </w:rPr>
        <w:t>Программа развития речи дошкольников»</w:t>
      </w:r>
      <w:r w:rsidR="00005C2F" w:rsidRPr="00005C2F">
        <w:rPr>
          <w:rFonts w:ascii="Times New Roman" w:hAnsi="Times New Roman" w:cs="Times New Roman"/>
          <w:sz w:val="30"/>
          <w:szCs w:val="28"/>
        </w:rPr>
        <w:t xml:space="preserve"> под редакцией                     О.А. Ушаковой</w:t>
      </w:r>
      <w:r w:rsidRPr="00005C2F">
        <w:rPr>
          <w:rFonts w:ascii="Times New Roman" w:hAnsi="Times New Roman" w:cs="Times New Roman"/>
          <w:sz w:val="30"/>
          <w:szCs w:val="28"/>
        </w:rPr>
        <w:t>;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</w:t>
      </w:r>
      <w:r w:rsidR="00005C2F" w:rsidRPr="00005C2F">
        <w:rPr>
          <w:rFonts w:ascii="Times New Roman" w:eastAsia="Calibri" w:hAnsi="Times New Roman" w:cs="Times New Roman"/>
          <w:b/>
          <w:color w:val="000000"/>
          <w:sz w:val="30"/>
          <w:szCs w:val="28"/>
        </w:rPr>
        <w:t xml:space="preserve">«Ладушки» </w:t>
      </w:r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Каплуновой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,                            И.И.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Новоскольцевой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;</w:t>
      </w:r>
    </w:p>
    <w:p w:rsidR="003065E0" w:rsidRPr="000C30BF" w:rsidRDefault="00005C2F" w:rsidP="000C30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«Цветной мир Белогорья»</w:t>
      </w:r>
      <w:r w:rsidRPr="00005C2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парциальная программа художественно-эстетического развития дошкольников под редакцией Л.В. Серых, Н.В. Косовой, Н.В. Яковлевой;</w:t>
      </w:r>
    </w:p>
    <w:p w:rsidR="00014E77" w:rsidRPr="00005C2F" w:rsidRDefault="00CA5214" w:rsidP="00CA52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 w:rsidRPr="00005C2F">
        <w:rPr>
          <w:rFonts w:ascii="Times New Roman" w:hAnsi="Times New Roman" w:cs="Times New Roman"/>
          <w:sz w:val="30"/>
          <w:szCs w:val="28"/>
        </w:rPr>
        <w:t>К</w:t>
      </w:r>
      <w:r w:rsidR="00005C2F">
        <w:rPr>
          <w:rFonts w:ascii="Times New Roman" w:hAnsi="Times New Roman" w:cs="Times New Roman"/>
          <w:sz w:val="30"/>
          <w:szCs w:val="28"/>
        </w:rPr>
        <w:t>оррекционной</w:t>
      </w:r>
      <w:proofErr w:type="gramEnd"/>
      <w:r w:rsidRPr="00005C2F">
        <w:rPr>
          <w:rFonts w:ascii="Times New Roman" w:hAnsi="Times New Roman" w:cs="Times New Roman"/>
          <w:sz w:val="30"/>
          <w:szCs w:val="28"/>
        </w:rPr>
        <w:t xml:space="preserve"> программ</w:t>
      </w:r>
      <w:r w:rsidR="00005C2F">
        <w:rPr>
          <w:rFonts w:ascii="Times New Roman" w:hAnsi="Times New Roman" w:cs="Times New Roman"/>
          <w:sz w:val="30"/>
          <w:szCs w:val="28"/>
        </w:rPr>
        <w:t>а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: </w:t>
      </w:r>
      <w:r w:rsidR="00EF363F" w:rsidRPr="00EF363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«К</w:t>
      </w:r>
      <w:r w:rsidR="00014E77" w:rsidRPr="00EF363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 w:rsidR="00EF363F" w:rsidRPr="00EF363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»</w:t>
      </w:r>
      <w:r w:rsidR="00014E77"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под редакцией Н.В. </w:t>
      </w:r>
      <w:proofErr w:type="spellStart"/>
      <w:r w:rsidR="00014E77"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Нищевой</w:t>
      </w:r>
      <w:proofErr w:type="spellEnd"/>
      <w:r w:rsidRPr="00005C2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В  Программе  представлена технология построения образовательно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й деятельности в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группе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комбинированной направленности детей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старшего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EF363F" w:rsidRDefault="00CA5214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ориентирована на индивидуальные потребности ребенка, связанные с его жизненной ситуацией и состоянием здоровья, а также возможности освоения  ее на разных этапах  реализации с учетом индивидуальных особенностей детей с ОВЗ.</w:t>
      </w:r>
    </w:p>
    <w:p w:rsidR="00014E77" w:rsidRDefault="00014E77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Образовательная работа с детьми с учетом регионального компонента включает формы работы, соответствующие возрасту детей, по ознакомлению с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промыслами и </w:t>
      </w:r>
      <w:r w:rsidR="00E258A9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культурными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традициями  Белгородской области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</w:p>
    <w:p w:rsidR="00E258A9" w:rsidRDefault="00E258A9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C30BF" w:rsidRDefault="000C30BF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C30BF" w:rsidRPr="00005C2F" w:rsidRDefault="000C30BF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p w:rsidR="00CA5214" w:rsidRPr="00005C2F" w:rsidRDefault="00CA5214" w:rsidP="00CA52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      Программа учитывает основные направления в обеспечении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 (ТНР).</w:t>
      </w:r>
    </w:p>
    <w:p w:rsidR="00CA5214" w:rsidRPr="00005C2F" w:rsidRDefault="00CA5214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14E77" w:rsidRPr="00005C2F" w:rsidRDefault="00014E77" w:rsidP="00014E77">
      <w:pPr>
        <w:spacing w:after="0" w:line="240" w:lineRule="auto"/>
        <w:ind w:left="780"/>
        <w:jc w:val="both"/>
        <w:rPr>
          <w:rFonts w:ascii="Times New Roman" w:hAnsi="Times New Roman" w:cs="Times New Roman"/>
          <w:sz w:val="30"/>
          <w:szCs w:val="28"/>
        </w:rPr>
      </w:pPr>
    </w:p>
    <w:sectPr w:rsidR="00014E77" w:rsidRPr="00005C2F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8" w:rsidRDefault="00E96FD8" w:rsidP="00014E77">
      <w:pPr>
        <w:spacing w:after="0" w:line="240" w:lineRule="auto"/>
      </w:pPr>
      <w:r>
        <w:separator/>
      </w:r>
    </w:p>
  </w:endnote>
  <w:endnote w:type="continuationSeparator" w:id="0">
    <w:p w:rsidR="00E96FD8" w:rsidRDefault="00E96FD8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8" w:rsidRDefault="00E96FD8" w:rsidP="00014E77">
      <w:pPr>
        <w:spacing w:after="0" w:line="240" w:lineRule="auto"/>
      </w:pPr>
      <w:r>
        <w:separator/>
      </w:r>
    </w:p>
  </w:footnote>
  <w:footnote w:type="continuationSeparator" w:id="0">
    <w:p w:rsidR="00E96FD8" w:rsidRDefault="00E96FD8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05C2F"/>
    <w:rsid w:val="00014E77"/>
    <w:rsid w:val="000C30BF"/>
    <w:rsid w:val="001B4480"/>
    <w:rsid w:val="003065E0"/>
    <w:rsid w:val="00322066"/>
    <w:rsid w:val="00342688"/>
    <w:rsid w:val="004B6964"/>
    <w:rsid w:val="005456B0"/>
    <w:rsid w:val="0066088B"/>
    <w:rsid w:val="006E618B"/>
    <w:rsid w:val="007A25B0"/>
    <w:rsid w:val="007B2DA9"/>
    <w:rsid w:val="008A5046"/>
    <w:rsid w:val="00B80A15"/>
    <w:rsid w:val="00BD3A74"/>
    <w:rsid w:val="00C84680"/>
    <w:rsid w:val="00CA5214"/>
    <w:rsid w:val="00D46E78"/>
    <w:rsid w:val="00D86AF7"/>
    <w:rsid w:val="00DE2AC0"/>
    <w:rsid w:val="00E258A9"/>
    <w:rsid w:val="00E35186"/>
    <w:rsid w:val="00E96FD8"/>
    <w:rsid w:val="00EF363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D463-11DA-4468-B48E-B3AAC34A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13</cp:revision>
  <dcterms:created xsi:type="dcterms:W3CDTF">2015-12-03T17:02:00Z</dcterms:created>
  <dcterms:modified xsi:type="dcterms:W3CDTF">2019-10-18T02:33:00Z</dcterms:modified>
</cp:coreProperties>
</file>