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F6D54" w:rsidRPr="003956B9" w:rsidRDefault="00996248" w:rsidP="003956B9">
      <w:r>
        <w:rPr>
          <w:noProof/>
          <w:lang w:eastAsia="ru-RU"/>
        </w:rPr>
        <w:drawing>
          <wp:inline distT="0" distB="0" distL="0" distR="0" wp14:anchorId="45F2E6F6" wp14:editId="12933A6B">
            <wp:extent cx="9410361" cy="5724525"/>
            <wp:effectExtent l="0" t="0" r="635" b="0"/>
            <wp:docPr id="1" name="Рисунок 1" descr="Рекомендации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родител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361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48" w:rsidRPr="00996248" w:rsidRDefault="00996248" w:rsidP="00996248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99624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lastRenderedPageBreak/>
        <w:t xml:space="preserve">Рекомендации родителям на период пандемии </w:t>
      </w:r>
      <w:proofErr w:type="spellStart"/>
      <w:r w:rsidRPr="0099624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коронавируса</w:t>
      </w:r>
      <w:proofErr w:type="spellEnd"/>
      <w:r w:rsidR="00DC0B0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.</w:t>
      </w:r>
    </w:p>
    <w:p w:rsidR="00996248" w:rsidRPr="00A10914" w:rsidRDefault="00996248" w:rsidP="00A109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248">
        <w:rPr>
          <w:b/>
          <w:sz w:val="40"/>
          <w:szCs w:val="40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>. На период ограничительных мероприятий необходимо исключить, а, если такое невозможно, то максима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льно ограничить контакты детей.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дуктов после доставки их домой.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мест общественного пользования.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>. К местам общественного пользования, которые не следует посещать, относятся де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тские площадки дворов и парков.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Гулять с детьми можно на собственных приусадебных участках и площадках, находящихс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я в индивидуальном пользовании.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Посещение лесопарковых зон возможно только при исключении общения с другими взрослыми и детьми, при отсут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ствии вокруг других отдыхающих.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ам, стенам, кнопкам лифта и др.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уратно промыть нос (неглубоко).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0914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помнить, что при достаточной влажности и невысокой температуре </w:t>
      </w:r>
      <w:proofErr w:type="spellStart"/>
      <w:r w:rsidRPr="00A10914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A10914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</w:t>
      </w:r>
      <w:r w:rsidR="00A10914">
        <w:rPr>
          <w:rFonts w:ascii="Times New Roman" w:hAnsi="Times New Roman" w:cs="Times New Roman"/>
          <w:sz w:val="28"/>
          <w:szCs w:val="28"/>
          <w:lang w:eastAsia="ru-RU"/>
        </w:rPr>
        <w:t>новятся источником заболевания.</w:t>
      </w:r>
    </w:p>
    <w:p w:rsidR="00996248" w:rsidRPr="00996248" w:rsidRDefault="00996248">
      <w:pPr>
        <w:rPr>
          <w:rFonts w:ascii="Times New Roman" w:hAnsi="Times New Roman" w:cs="Times New Roman"/>
          <w:sz w:val="28"/>
          <w:szCs w:val="28"/>
        </w:rPr>
      </w:pPr>
    </w:p>
    <w:sectPr w:rsidR="00996248" w:rsidRPr="00996248" w:rsidSect="006F6D54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58" w:rsidRDefault="005F1C58" w:rsidP="006F6D54">
      <w:pPr>
        <w:spacing w:after="0" w:line="240" w:lineRule="auto"/>
      </w:pPr>
      <w:r>
        <w:separator/>
      </w:r>
    </w:p>
  </w:endnote>
  <w:endnote w:type="continuationSeparator" w:id="0">
    <w:p w:rsidR="005F1C58" w:rsidRDefault="005F1C58" w:rsidP="006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58" w:rsidRDefault="005F1C58" w:rsidP="006F6D54">
      <w:pPr>
        <w:spacing w:after="0" w:line="240" w:lineRule="auto"/>
      </w:pPr>
      <w:r>
        <w:separator/>
      </w:r>
    </w:p>
  </w:footnote>
  <w:footnote w:type="continuationSeparator" w:id="0">
    <w:p w:rsidR="005F1C58" w:rsidRDefault="005F1C58" w:rsidP="006F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E"/>
    <w:rsid w:val="00141454"/>
    <w:rsid w:val="003956B9"/>
    <w:rsid w:val="003973F9"/>
    <w:rsid w:val="005F1C58"/>
    <w:rsid w:val="006F6D54"/>
    <w:rsid w:val="00996248"/>
    <w:rsid w:val="00A10914"/>
    <w:rsid w:val="00CF6DA7"/>
    <w:rsid w:val="00DC0B00"/>
    <w:rsid w:val="00EC7A1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09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D54"/>
  </w:style>
  <w:style w:type="paragraph" w:styleId="a8">
    <w:name w:val="footer"/>
    <w:basedOn w:val="a"/>
    <w:link w:val="a9"/>
    <w:uiPriority w:val="99"/>
    <w:unhideWhenUsed/>
    <w:rsid w:val="006F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09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D54"/>
  </w:style>
  <w:style w:type="paragraph" w:styleId="a8">
    <w:name w:val="footer"/>
    <w:basedOn w:val="a"/>
    <w:link w:val="a9"/>
    <w:uiPriority w:val="99"/>
    <w:unhideWhenUsed/>
    <w:rsid w:val="006F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4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2020-04-26T16:12:00Z</dcterms:created>
  <dcterms:modified xsi:type="dcterms:W3CDTF">2020-04-28T17:59:00Z</dcterms:modified>
</cp:coreProperties>
</file>