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B9" w:rsidRPr="00183D95" w:rsidRDefault="00526982" w:rsidP="00183D95">
      <w:pPr>
        <w:pStyle w:val="a3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83D95">
        <w:rPr>
          <w:rFonts w:ascii="Times New Roman" w:eastAsia="Times New Roman" w:hAnsi="Times New Roman" w:cs="Times New Roman"/>
          <w:sz w:val="44"/>
          <w:szCs w:val="44"/>
        </w:rPr>
        <w:t>Музыкальные игры для детей в ДОУ.</w:t>
      </w:r>
    </w:p>
    <w:p w:rsidR="00E554B5" w:rsidRDefault="00E554B5" w:rsidP="00A82FB9">
      <w:pPr>
        <w:pStyle w:val="a3"/>
        <w:rPr>
          <w:rFonts w:ascii="Times New Roman" w:eastAsia="Times New Roman" w:hAnsi="Times New Roman" w:cs="Times New Roman"/>
          <w:color w:val="000000"/>
          <w:sz w:val="28"/>
        </w:rPr>
      </w:pPr>
    </w:p>
    <w:p w:rsidR="00183D95" w:rsidRDefault="007462D2" w:rsidP="00B25B54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401DC6">
        <w:rPr>
          <w:rFonts w:ascii="Times New Roman" w:eastAsia="Times New Roman" w:hAnsi="Times New Roman" w:cs="Times New Roman"/>
          <w:color w:val="000000"/>
          <w:sz w:val="28"/>
        </w:rPr>
        <w:t>Музыка с древних времен играет важную роль в формировании духовного мира человека. Современные исследования в области познания ребенком мира посредством музыки убеждают</w:t>
      </w:r>
      <w:r w:rsidR="00183D95">
        <w:rPr>
          <w:rFonts w:ascii="Times New Roman" w:eastAsia="Times New Roman" w:hAnsi="Times New Roman" w:cs="Times New Roman"/>
          <w:color w:val="000000"/>
          <w:sz w:val="28"/>
        </w:rPr>
        <w:t xml:space="preserve"> нас</w:t>
      </w:r>
      <w:r w:rsidRPr="00401DC6">
        <w:rPr>
          <w:rFonts w:ascii="Times New Roman" w:eastAsia="Times New Roman" w:hAnsi="Times New Roman" w:cs="Times New Roman"/>
          <w:color w:val="000000"/>
          <w:sz w:val="28"/>
        </w:rPr>
        <w:t xml:space="preserve"> в том, что музык</w:t>
      </w:r>
      <w:r w:rsidR="00EC491D">
        <w:rPr>
          <w:rFonts w:ascii="Times New Roman" w:eastAsia="Times New Roman" w:hAnsi="Times New Roman" w:cs="Times New Roman"/>
          <w:color w:val="000000"/>
          <w:sz w:val="28"/>
        </w:rPr>
        <w:t xml:space="preserve">альные игры для детей </w:t>
      </w:r>
      <w:r w:rsidRPr="00401DC6">
        <w:rPr>
          <w:rFonts w:ascii="Times New Roman" w:eastAsia="Times New Roman" w:hAnsi="Times New Roman" w:cs="Times New Roman"/>
          <w:color w:val="000000"/>
          <w:sz w:val="28"/>
        </w:rPr>
        <w:t>стоят в числе первых в разви</w:t>
      </w:r>
      <w:r w:rsidR="00EC491D">
        <w:rPr>
          <w:rFonts w:ascii="Times New Roman" w:eastAsia="Times New Roman" w:hAnsi="Times New Roman" w:cs="Times New Roman"/>
          <w:color w:val="000000"/>
          <w:sz w:val="28"/>
        </w:rPr>
        <w:t>тии творческой личности ребенка</w:t>
      </w:r>
      <w:r w:rsidR="00183D95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EC491D">
        <w:rPr>
          <w:rFonts w:ascii="Times New Roman" w:eastAsia="Times New Roman" w:hAnsi="Times New Roman" w:cs="Times New Roman"/>
          <w:color w:val="000000"/>
          <w:sz w:val="28"/>
        </w:rPr>
        <w:t xml:space="preserve">являются частью </w:t>
      </w:r>
      <w:r w:rsidR="003C3B72">
        <w:rPr>
          <w:rFonts w:ascii="Times New Roman" w:eastAsia="Times New Roman" w:hAnsi="Times New Roman" w:cs="Times New Roman"/>
          <w:color w:val="000000"/>
          <w:sz w:val="28"/>
        </w:rPr>
        <w:t xml:space="preserve">его жизни. </w:t>
      </w:r>
    </w:p>
    <w:p w:rsidR="00183D95" w:rsidRPr="00183D95" w:rsidRDefault="00183D95" w:rsidP="00B25B54">
      <w:pPr>
        <w:pStyle w:val="a3"/>
        <w:ind w:firstLine="708"/>
        <w:rPr>
          <w:rFonts w:ascii="Times New Roman" w:eastAsia="Times New Roman" w:hAnsi="Times New Roman" w:cs="Times New Roman"/>
          <w:color w:val="auto"/>
          <w:sz w:val="28"/>
        </w:rPr>
      </w:pPr>
      <w:r w:rsidRPr="00183D95">
        <w:rPr>
          <w:rFonts w:ascii="Times New Roman" w:eastAsia="Times New Roman" w:hAnsi="Times New Roman" w:cs="Times New Roman"/>
          <w:color w:val="auto"/>
          <w:sz w:val="28"/>
        </w:rPr>
        <w:t>Раннее приобщение к музыкальной деятельности очень полезно для общего художественно-эстетического развития, соответствует возрастным потребностям в развитии детей и их возможностям</w:t>
      </w:r>
      <w:r w:rsidRPr="00183D95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8114C1" w:rsidRDefault="008114C1" w:rsidP="008114C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>Музыкальная  игра для детей объединяет в себе все виды музыкально-эстетической деятельности (исполнительское и импровизационное мастерство), разновидности видов искусств (музыка, пение, хореография), театр (и</w:t>
      </w:r>
      <w:r w:rsidR="00356582">
        <w:rPr>
          <w:rFonts w:ascii="Times New Roman" w:eastAsia="Times New Roman" w:hAnsi="Times New Roman" w:cs="Times New Roman"/>
          <w:color w:val="auto"/>
          <w:sz w:val="28"/>
          <w:szCs w:val="28"/>
        </w:rPr>
        <w:t>нсценировки), поэзию, живопись;</w:t>
      </w:r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армонично сочетает разнообразие </w:t>
      </w:r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>форм привлечения ребенка к музыкально-эстетической деятельности, а именно пение, слушание музыки, уроки на детских музыкальных инструментах, музыкально-ритмические д</w:t>
      </w:r>
      <w:r w:rsidR="00356582">
        <w:rPr>
          <w:rFonts w:ascii="Times New Roman" w:eastAsia="Times New Roman" w:hAnsi="Times New Roman" w:cs="Times New Roman"/>
          <w:color w:val="auto"/>
          <w:sz w:val="28"/>
          <w:szCs w:val="28"/>
        </w:rPr>
        <w:t>вижения, вокальную, инструментальную или танцевальную</w:t>
      </w:r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импровизации (как проявления творчества).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8114C1" w:rsidRDefault="008114C1" w:rsidP="008114C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114C1">
        <w:rPr>
          <w:rFonts w:ascii="Times New Roman" w:eastAsia="Times New Roman" w:hAnsi="Times New Roman" w:cs="Times New Roman"/>
          <w:color w:val="auto"/>
          <w:sz w:val="28"/>
        </w:rPr>
        <w:t xml:space="preserve">Для детей дошкольного возраста </w:t>
      </w:r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роль музыкальной игры велика. Она </w:t>
      </w:r>
      <w:r w:rsidRPr="008114C1">
        <w:rPr>
          <w:rFonts w:ascii="Times New Roman" w:eastAsia="Times New Roman" w:hAnsi="Times New Roman" w:cs="Times New Roman"/>
          <w:color w:val="auto"/>
          <w:sz w:val="28"/>
        </w:rPr>
        <w:t xml:space="preserve">имеет большую значимость в познании окружающего мира, стимулирует творческие проявления малышей через манипулирование звуками, </w:t>
      </w:r>
      <w:r w:rsidRPr="008114C1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выполняет разносторонние образовательные и воспитательные функции.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183D95" w:rsidRPr="003C3B72" w:rsidRDefault="007117A6" w:rsidP="00183D9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proofErr w:type="gramStart"/>
      <w:r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Музыкальная игра </w:t>
      </w:r>
      <w:r w:rsidR="00526982"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способствует развитию восприятия, ощущения, внимания, воображения, памяти, мышления и в частности - эмоционально-чувственного компонента, т.к. настроения, чувства отражаются благодаря специфическим музыкальным средствам (ритм, поряд</w:t>
      </w:r>
      <w:r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>ок, гармония, темп и т.д.); влияет на эмоционально-коммуникативное познание</w:t>
      </w:r>
      <w:r w:rsidR="00526982"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>, которое ведет к социализации малышей</w:t>
      </w:r>
      <w:r w:rsidR="00183D95"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  <w:r w:rsidR="00183D95"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26982" w:rsidRPr="007117A6">
        <w:rPr>
          <w:rFonts w:ascii="Times New Roman" w:eastAsia="Times New Roman" w:hAnsi="Times New Roman" w:cs="Times New Roman"/>
          <w:color w:val="auto"/>
          <w:sz w:val="28"/>
          <w:szCs w:val="28"/>
        </w:rPr>
        <w:t>В игре воспитывается у детей интерес к разным видам художественно-эстетической деятельности, эстетических потребностей, формированию эстетического вкуса, ценностного отношения к окружающему миру.</w:t>
      </w:r>
      <w:r w:rsidR="00557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6AC5" w:rsidRPr="003C3B7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3C3B72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3C3B72" w:rsidRPr="00401DC6">
        <w:rPr>
          <w:rFonts w:ascii="Times New Roman" w:eastAsia="Times New Roman" w:hAnsi="Times New Roman" w:cs="Times New Roman"/>
          <w:color w:val="000000"/>
          <w:sz w:val="28"/>
        </w:rPr>
        <w:t xml:space="preserve">существляются </w:t>
      </w:r>
      <w:r w:rsidR="003C3B72">
        <w:rPr>
          <w:rFonts w:ascii="Times New Roman" w:eastAsia="Times New Roman" w:hAnsi="Times New Roman" w:cs="Times New Roman"/>
          <w:color w:val="000000"/>
          <w:sz w:val="28"/>
        </w:rPr>
        <w:t xml:space="preserve">игры </w:t>
      </w:r>
      <w:r w:rsidR="003C3B72" w:rsidRPr="00401DC6">
        <w:rPr>
          <w:rFonts w:ascii="Times New Roman" w:eastAsia="Times New Roman" w:hAnsi="Times New Roman" w:cs="Times New Roman"/>
          <w:color w:val="000000"/>
          <w:sz w:val="28"/>
        </w:rPr>
        <w:t>свободн</w:t>
      </w:r>
      <w:r w:rsidR="003C3B72">
        <w:rPr>
          <w:rFonts w:ascii="Times New Roman" w:eastAsia="Times New Roman" w:hAnsi="Times New Roman" w:cs="Times New Roman"/>
          <w:color w:val="000000"/>
          <w:sz w:val="28"/>
        </w:rPr>
        <w:t>о, без принуждения и это вызываю</w:t>
      </w:r>
      <w:r w:rsidR="003C3B72" w:rsidRPr="00401DC6">
        <w:rPr>
          <w:rFonts w:ascii="Times New Roman" w:eastAsia="Times New Roman" w:hAnsi="Times New Roman" w:cs="Times New Roman"/>
          <w:color w:val="000000"/>
          <w:sz w:val="28"/>
        </w:rPr>
        <w:t>т процесс лучшей усвояемости музыкального материала ребенком</w:t>
      </w:r>
      <w:r w:rsidR="003C3B7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83D95" w:rsidRPr="00183D95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3C3B72" w:rsidRDefault="003C3B72" w:rsidP="003C3B72">
      <w:pPr>
        <w:pStyle w:val="a3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</w:p>
    <w:p w:rsidR="00A82FB9" w:rsidRPr="003C3B72" w:rsidRDefault="00A82FB9" w:rsidP="00B25B54">
      <w:pPr>
        <w:pStyle w:val="a3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C3B72" w:rsidRPr="003C3B72" w:rsidRDefault="003C3B72" w:rsidP="003C3B72"/>
    <w:p w:rsidR="00254AA0" w:rsidRDefault="00A82FB9" w:rsidP="00A82FB9">
      <w:pPr>
        <w:tabs>
          <w:tab w:val="left" w:pos="7788"/>
        </w:tabs>
      </w:pPr>
      <w:r>
        <w:tab/>
      </w:r>
    </w:p>
    <w:p w:rsidR="003C3B72" w:rsidRDefault="003C3B72" w:rsidP="00AE13E2">
      <w:pPr>
        <w:tabs>
          <w:tab w:val="left" w:pos="77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B72" w:rsidRDefault="003C3B72" w:rsidP="00AE13E2">
      <w:pPr>
        <w:tabs>
          <w:tab w:val="left" w:pos="77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13E2" w:rsidRPr="00D1597E" w:rsidRDefault="00D1597E" w:rsidP="00AE13E2">
      <w:pPr>
        <w:tabs>
          <w:tab w:val="left" w:pos="778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7E">
        <w:rPr>
          <w:rFonts w:ascii="Times New Roman" w:hAnsi="Times New Roman" w:cs="Times New Roman"/>
          <w:b/>
          <w:sz w:val="32"/>
          <w:szCs w:val="32"/>
        </w:rPr>
        <w:lastRenderedPageBreak/>
        <w:t>Музыкальные игры для детей дошкольного возраста</w:t>
      </w:r>
    </w:p>
    <w:p w:rsidR="00AE13E2" w:rsidRPr="00D1597E" w:rsidRDefault="00AE13E2" w:rsidP="003B1F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97E">
        <w:rPr>
          <w:rFonts w:ascii="Times New Roman" w:hAnsi="Times New Roman" w:cs="Times New Roman"/>
          <w:b/>
          <w:sz w:val="32"/>
          <w:szCs w:val="32"/>
        </w:rPr>
        <w:t>«Солнышко»</w:t>
      </w:r>
    </w:p>
    <w:p w:rsidR="00AE13E2" w:rsidRPr="00402BE0" w:rsidRDefault="00AE13E2" w:rsidP="00C77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: Закрепить навыки выполнения одновременно «пружинок» и хлопков, прыжков и хлопков.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\ Солнышко, \ солнышко,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/ Выгляни в \окошко: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\Твои детки \ плачут,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/ По камушкам \ скачут.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На 1-ю и 2-ю строчки теста взрослый вместе с детьми выполняет частые полуприседания - «пружинки» - и одновременно хлопает в ладоши.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текст 3-й и 4-й строчек выполняются прыжки с одновременными хлопками в ладоши.</w:t>
      </w:r>
    </w:p>
    <w:p w:rsidR="00AE13E2" w:rsidRPr="003C3B72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C3B7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Методические рекомендации</w:t>
      </w:r>
    </w:p>
    <w:p w:rsidR="00AE13E2" w:rsidRPr="00402BE0" w:rsidRDefault="003C3B7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кст </w:t>
      </w:r>
      <w:r w:rsidR="00AE13E2"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AE13E2"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оизносится в медленном темпе, нараспев, с ярко</w:t>
      </w:r>
      <w:r w:rsidR="00AE13E2"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E13E2"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выраженной метрической пульсацией, без остановок, ускорений и замедлений.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Нисходящая интонация голоса приходиться на каждую сильную долю:</w:t>
      </w:r>
    </w:p>
    <w:p w:rsidR="00AE13E2" w:rsidRPr="00402BE0" w:rsidRDefault="00AE13E2" w:rsidP="00AE13E2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\ Солнышко,\ солнышко, / Выгляни в \ окошко и т.д.</w:t>
      </w:r>
    </w:p>
    <w:p w:rsidR="003B1FB0" w:rsidRPr="00402BE0" w:rsidRDefault="003B1FB0" w:rsidP="00AE13E2">
      <w:pPr>
        <w:rPr>
          <w:sz w:val="28"/>
          <w:szCs w:val="28"/>
        </w:rPr>
      </w:pP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«ХЛОПНИ В ЛАДОШИ»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ритма, координации, умения согласовывать движения с текстом.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Тень-\тень, 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\ тень.         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Ритмичные хлопки 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proofErr w:type="gramEnd"/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\ кошка под 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\ тень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оленям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Налетели воробьи,           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Взмахивают кистями рук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«крылышки»</w:t>
      </w:r>
    </w:p>
    <w:p w:rsidR="003B1FB0" w:rsidRPr="00402BE0" w:rsidRDefault="00D1597E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\ Хлопни им в \ ладошки    </w:t>
      </w:r>
      <w:r w:rsidR="003B1FB0"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хлопки</w:t>
      </w:r>
      <w:r w:rsidR="003B1FB0"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Улетайте воробьи!           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Грозят пальчиком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Берегитесь кошки!</w:t>
      </w:r>
    </w:p>
    <w:p w:rsidR="003B1FB0" w:rsidRPr="00402BE0" w:rsidRDefault="003B1FB0" w:rsidP="003B1FB0">
      <w:pPr>
        <w:rPr>
          <w:sz w:val="28"/>
          <w:szCs w:val="28"/>
        </w:rPr>
      </w:pP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«ОГУРЕЧИК»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Закрепить навыки выполнения легких прыжков с продвижением вперед, мягкого пружинного шага и легкого стремительного бега.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ходи на тот 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конечик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Там мышка живет,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хвостик отгрызёт.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игры выбирается 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». Им может быть кто - либо из взрослых или ребенок. 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уходит в другой конец зала. Руки у 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играющих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находятся на поясе.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садиться на стул у одной из стен комнаты, дети собираются стайкой у другой стены. На текст 1-й и 2-й строки дети продвигаются в направлении 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текст 3-й строки дети продолжают движение мягким пружинный шагом, грозя пальчиком 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ловишке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Последняя фраза произноситься детьми. Стоящими на месте, и является сигналом к бегу. «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» догоняет убегающих от него детей.</w:t>
      </w:r>
    </w:p>
    <w:p w:rsidR="003B1FB0" w:rsidRPr="00356582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5658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Методические рекомендации</w:t>
      </w:r>
    </w:p>
    <w:p w:rsidR="003B1FB0" w:rsidRPr="00402BE0" w:rsidRDefault="003B1FB0" w:rsidP="003B1FB0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оизноситься выразительно, нараспев, в конце 3-й строки должна быть небольшая пауза, голос при этом «забирается вверх»: там мышка</w:t>
      </w:r>
    </w:p>
    <w:p w:rsidR="00CF28BF" w:rsidRPr="00402BE0" w:rsidRDefault="00CF28BF" w:rsidP="003B1FB0">
      <w:pPr>
        <w:rPr>
          <w:sz w:val="28"/>
          <w:szCs w:val="28"/>
        </w:rPr>
      </w:pP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«ВЕСЕЛЫЙ ДОЖДИК»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Задача: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ритма.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берут инструменты (колокольчик, палочки и др.) и ритмично отмечают ритмическую пульсацию.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капнул на ладошку-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Кап-кап, кап-кап-кап!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На цветок и на дорожку-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Кап-кап, кап-кап-кап!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Застучал по крыше он-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Кап-кап, кап-кап-кап!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раздался чистый звон-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Кап-кап, кап-кап-кап!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какая это шишка?        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протягивают ладошки вперед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-Я не знаю,  - шепчет мишка.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пожимают плечами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Научим мишку мы считать:</w:t>
      </w:r>
    </w:p>
    <w:p w:rsidR="00CF28BF" w:rsidRPr="00402BE0" w:rsidRDefault="00CF28BF" w:rsidP="00CF28BF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Один, два, три, четыре, пять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загибают пальчики и считают их</w:t>
      </w:r>
    </w:p>
    <w:p w:rsidR="00EB61DA" w:rsidRPr="00402BE0" w:rsidRDefault="00EB61DA" w:rsidP="00CF28BF">
      <w:pPr>
        <w:rPr>
          <w:sz w:val="28"/>
          <w:szCs w:val="28"/>
        </w:rPr>
      </w:pPr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«КОТ И МЫШИ»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М.Ю.Картушина</w:t>
      </w:r>
      <w:proofErr w:type="spellEnd"/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русскую народную мелодию</w:t>
      </w:r>
      <w:proofErr w:type="gramEnd"/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саду ли в огороде»)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113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Задачи: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 движения по кругу, умения согласовывать движения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113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с текстом. Развивать координацию и быстроту реакции. Воспитывать выдержку.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99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Ход игры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 образуют круг, взявшись за руки. В центре круга кот.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49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Мыши водят хоровод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 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ети идут по кругу вокруг кота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49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На лежанке дремлет кот  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-Тише, мыши, не шумите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розят друг другу пальчиком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Кота Ваську не будите.          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Как проснется Васька-ко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вытягивают вперед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99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Разобьет весь хоровод.               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ладонями вверх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right="-1276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Шевельнул ушами ко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 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прикладывают ладошки к голове - «уши»</w:t>
      </w:r>
    </w:p>
    <w:p w:rsidR="00EB61DA" w:rsidRPr="00402BE0" w:rsidRDefault="00EB61DA" w:rsidP="00EB61DA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И исчез весь хоровод</w:t>
      </w:r>
      <w:proofErr w:type="gramStart"/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бегают на места</w:t>
      </w:r>
    </w:p>
    <w:p w:rsidR="00402BE0" w:rsidRPr="00A26B99" w:rsidRDefault="00EB61DA" w:rsidP="00EB61DA">
      <w:pPr>
        <w:rPr>
          <w:sz w:val="28"/>
          <w:szCs w:val="28"/>
        </w:rPr>
      </w:pP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 </w:t>
      </w:r>
      <w:proofErr w:type="gramStart"/>
      <w:r w:rsidRPr="00402B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Методические рекомендации</w:t>
      </w:r>
      <w:r w:rsidRPr="00402B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</w:t>
      </w:r>
      <w:r w:rsidRPr="00402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поется  в размеренном 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темпе, предпоследняя фраза - в замедленном, растягивая слова.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 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скороговоркой. Необходимо. Чтобы дети разбегались на окончание последней фразы.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«ГОСТИ»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(авторы текста 1-го и 2-го куплетов-А.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Ануфриева, 3-го и 4- </w:t>
      </w:r>
      <w:proofErr w:type="spell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-М. </w:t>
      </w:r>
      <w:proofErr w:type="spell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Картушина</w:t>
      </w:r>
      <w:proofErr w:type="spell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 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танцевального творчества, выразительности движений в соответствии с игровым образом, чувства ритма.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 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надевает шапочки домашних животных и птиц, приглашает малышей встать в круг.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Тук—тук-тук, отворите,             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3 раза хлопают в ладоши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                                                3 раза шлепают ладонями </w:t>
      </w:r>
      <w:proofErr w:type="gramStart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proofErr w:type="gramEnd"/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коленям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поскорей пустите! 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Попеременно топают ногами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 к нам петушок,    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хлопают, в центр круга                                                      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Попляши для нас, дружок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    </w:t>
      </w:r>
      <w:proofErr w:type="gramStart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proofErr w:type="gramEnd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ыходит ребенок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у нас                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 шапочке петушка      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Развеселый будет пляс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gramStart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роизвольно танцует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Мы собачку выйти просим: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иди собачка в гости.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у нас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Развеселый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пляс.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                               делают те же движения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козленок прискакал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затопотал             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центр круга выбегает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у нас,              </w:t>
      </w: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козленок и пляшет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Развеселый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пляс.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 котик прибежал,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Хвостиком своим махал.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весело у нас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Развеселый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пляс.</w:t>
      </w:r>
    </w:p>
    <w:p w:rsidR="00A26B99" w:rsidRDefault="00A26B99" w:rsidP="00A26B99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289" w:rsidRDefault="00C77289" w:rsidP="00C77289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6B99" w:rsidRPr="00A26B99" w:rsidRDefault="00A26B99" w:rsidP="00C77289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Три цветка</w:t>
      </w:r>
    </w:p>
    <w:p w:rsidR="00A26B99" w:rsidRPr="00A26B99" w:rsidRDefault="00A26B99" w:rsidP="00A26B99">
      <w:pPr>
        <w:shd w:val="clear" w:color="auto" w:fill="FFFFFF"/>
        <w:spacing w:after="0" w:line="240" w:lineRule="auto"/>
        <w:ind w:left="18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Дидактическая игра на определение характера музыки.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Игровой материал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Демонстрационный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цветка из картона ( в середине цветка нарисовано «лицо»-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Спящее, плачущее или весёлое), изображающих три типа характера музыки: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Добрая, ласковая, убаюкивающая (колыбельная)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Грустная, жалобная.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Весёлая, радостная, плясовая, задорная.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Можно изготовить не цветы, а три солнышка, три тучки и т.д.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Раздаточный: у каждого ребёнк</w:t>
      </w:r>
      <w:proofErr w:type="gramStart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цветок, отражающий характер музыки.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ХОД ИГРЫ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 вариант. Музыкальный руководитель исполняет произведение.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Вызванный ребёнок берёт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ребёнок говорит его название и имя композитора.</w:t>
      </w:r>
      <w:r w:rsidRPr="00A26B9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 вариант.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77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«ЕЖИК»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Задача: </w:t>
      </w: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ритмической координации, выразительности движений, способности координировать движения с музыкой и текстом, развитие внимания.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 игры: </w:t>
      </w: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в круг, взявшись за руки. Ежи сидит в центре круга.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Жил в лесу колючий ежик, да, да, да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 </w:t>
      </w:r>
      <w:proofErr w:type="gramStart"/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дут по кругу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Был клубочком и без ножек, да, да, да.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умел он хлопать -                        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качают головой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Хлоп-хлоп-хлоп.                              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Хлопки.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умел он топат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качают головой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топ-топ-топ.                                    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притопы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Не умел он прыгать                        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качают головой</w:t>
      </w: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прыг-прыг.                       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прыжки на двух ногах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носом шмыга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качают головой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Шмыг-шмыг-шмыг.                    п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оказать пальчиком нос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ребята приходили, да, да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да.       </w:t>
      </w:r>
      <w:r w:rsidRPr="00C772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 же движения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И ежа плясать учили, да, да, да.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 хлопать - хлоп, хлоп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хлоп.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 топать - топ, топ, топ.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Научили прыгать - 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, прыг, прыг</w:t>
      </w:r>
    </w:p>
    <w:p w:rsidR="00C77289" w:rsidRPr="00C77289" w:rsidRDefault="00C77289" w:rsidP="00C77289">
      <w:pPr>
        <w:shd w:val="clear" w:color="auto" w:fill="FFFFFF"/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А он их</w:t>
      </w:r>
      <w:proofErr w:type="gramStart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C77289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носом шмыгать, шмыг, шмыг, шмыг.</w:t>
      </w:r>
    </w:p>
    <w:p w:rsidR="00A82FB9" w:rsidRPr="00C77289" w:rsidRDefault="00A82FB9" w:rsidP="00C77289">
      <w:pPr>
        <w:rPr>
          <w:sz w:val="28"/>
          <w:szCs w:val="28"/>
        </w:rPr>
      </w:pPr>
    </w:p>
    <w:sectPr w:rsidR="00A82FB9" w:rsidRPr="00C77289" w:rsidSect="008D0E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B9" w:rsidRDefault="005C2CB9" w:rsidP="00D50368">
      <w:pPr>
        <w:spacing w:after="0" w:line="240" w:lineRule="auto"/>
      </w:pPr>
      <w:r>
        <w:separator/>
      </w:r>
    </w:p>
  </w:endnote>
  <w:endnote w:type="continuationSeparator" w:id="0">
    <w:p w:rsidR="005C2CB9" w:rsidRDefault="005C2CB9" w:rsidP="00D5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B9" w:rsidRDefault="005C2CB9" w:rsidP="00D50368">
      <w:pPr>
        <w:spacing w:after="0" w:line="240" w:lineRule="auto"/>
      </w:pPr>
      <w:r>
        <w:separator/>
      </w:r>
    </w:p>
  </w:footnote>
  <w:footnote w:type="continuationSeparator" w:id="0">
    <w:p w:rsidR="005C2CB9" w:rsidRDefault="005C2CB9" w:rsidP="00D5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68" w:rsidRDefault="00D50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2D2"/>
    <w:rsid w:val="00183D95"/>
    <w:rsid w:val="00254AA0"/>
    <w:rsid w:val="00356582"/>
    <w:rsid w:val="003B1FB0"/>
    <w:rsid w:val="003C3B72"/>
    <w:rsid w:val="003C6AC5"/>
    <w:rsid w:val="00402BE0"/>
    <w:rsid w:val="004D258A"/>
    <w:rsid w:val="00526982"/>
    <w:rsid w:val="00557686"/>
    <w:rsid w:val="005C2CB9"/>
    <w:rsid w:val="007117A6"/>
    <w:rsid w:val="007462D2"/>
    <w:rsid w:val="008114C1"/>
    <w:rsid w:val="008D0E3A"/>
    <w:rsid w:val="008E17A6"/>
    <w:rsid w:val="009A28E8"/>
    <w:rsid w:val="00A26B99"/>
    <w:rsid w:val="00A82FB9"/>
    <w:rsid w:val="00AE13E2"/>
    <w:rsid w:val="00B25B54"/>
    <w:rsid w:val="00BE275A"/>
    <w:rsid w:val="00C77289"/>
    <w:rsid w:val="00CF28BF"/>
    <w:rsid w:val="00D1597E"/>
    <w:rsid w:val="00D50368"/>
    <w:rsid w:val="00E554B5"/>
    <w:rsid w:val="00EB61DA"/>
    <w:rsid w:val="00EC491D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3A"/>
  </w:style>
  <w:style w:type="paragraph" w:styleId="1">
    <w:name w:val="heading 1"/>
    <w:basedOn w:val="a"/>
    <w:next w:val="a"/>
    <w:link w:val="10"/>
    <w:uiPriority w:val="9"/>
    <w:qFormat/>
    <w:rsid w:val="00AE1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69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26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D50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0368"/>
  </w:style>
  <w:style w:type="paragraph" w:styleId="a7">
    <w:name w:val="footer"/>
    <w:basedOn w:val="a"/>
    <w:link w:val="a8"/>
    <w:uiPriority w:val="99"/>
    <w:semiHidden/>
    <w:unhideWhenUsed/>
    <w:rsid w:val="00D50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0368"/>
  </w:style>
  <w:style w:type="character" w:customStyle="1" w:styleId="10">
    <w:name w:val="Заголовок 1 Знак"/>
    <w:basedOn w:val="a0"/>
    <w:link w:val="1"/>
    <w:uiPriority w:val="9"/>
    <w:rsid w:val="00AE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A2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26B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147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  <w:div w:id="53538753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elena</cp:lastModifiedBy>
  <cp:revision>20</cp:revision>
  <dcterms:created xsi:type="dcterms:W3CDTF">2022-03-28T03:47:00Z</dcterms:created>
  <dcterms:modified xsi:type="dcterms:W3CDTF">2022-03-28T11:28:00Z</dcterms:modified>
</cp:coreProperties>
</file>